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0A1E5"/>
    <w:p w14:paraId="511CBC32">
      <w:pPr>
        <w:spacing w:line="720" w:lineRule="auto"/>
        <w:jc w:val="center"/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《乐山市金口河区永和镇新民村农旅综合服务中心项目》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项目规划设计方案总平图公示</w:t>
      </w:r>
    </w:p>
    <w:p w14:paraId="01E6CCD1">
      <w:pPr>
        <w:pStyle w:val="2"/>
        <w:rPr>
          <w:rFonts w:hint="eastAsia" w:eastAsia="黑体"/>
          <w:lang w:eastAsia="zh-CN"/>
        </w:rPr>
      </w:pPr>
    </w:p>
    <w:p w14:paraId="4897833D">
      <w:pPr>
        <w:spacing w:before="152" w:line="217" w:lineRule="auto"/>
        <w:ind w:left="70" w:firstLine="800" w:firstLineChars="200"/>
        <w:jc w:val="both"/>
        <w:rPr>
          <w:rFonts w:hint="eastAsia" w:ascii="FangSong_GB2312" w:hAnsi="FangSong_GB2312" w:eastAsia="FangSong_GB2312" w:cs="FangSong_GB2312"/>
          <w:sz w:val="40"/>
          <w:szCs w:val="40"/>
          <w:lang w:eastAsia="zh-CN"/>
        </w:rPr>
      </w:pPr>
      <w:r>
        <w:rPr>
          <w:rFonts w:hint="eastAsia" w:ascii="FangSong_GB2312" w:hAnsi="FangSong_GB2312" w:eastAsia="FangSong_GB2312" w:cs="FangSong_GB2312"/>
          <w:sz w:val="40"/>
          <w:szCs w:val="40"/>
          <w:lang w:val="en-US" w:eastAsia="zh-CN"/>
        </w:rPr>
        <w:t xml:space="preserve">现依法对建设工程设计规划方案内容予以公示，征求利害关系人意见。本规划公示内容自2024年10月15日起公示，公示时间为七个工作日（有效反馈意见时间为公示期间）。如有意见请在公示期间持本人身份证明等书面意见反 馈给区自然资源局及相关职能部门。公示期间有关利害关系人享有依法提出申请听证的权利。 </w:t>
      </w:r>
    </w:p>
    <w:p w14:paraId="463427F5">
      <w:pPr>
        <w:spacing w:before="152" w:line="217" w:lineRule="auto"/>
        <w:jc w:val="center"/>
        <w:rPr>
          <w:rFonts w:hint="default" w:ascii="FangSong_GB2312" w:hAnsi="FangSong_GB2312" w:eastAsia="FangSong_GB2312" w:cs="FangSong_GB2312"/>
          <w:sz w:val="40"/>
          <w:szCs w:val="40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40"/>
          <w:szCs w:val="40"/>
          <w:lang w:val="en-US" w:eastAsia="zh-CN"/>
        </w:rPr>
        <w:t>联系电话：0833-2716906联系地</w:t>
      </w:r>
      <w:bookmarkStart w:id="0" w:name="_GoBack"/>
      <w:bookmarkEnd w:id="0"/>
      <w:r>
        <w:rPr>
          <w:rFonts w:hint="eastAsia" w:ascii="FangSong_GB2312" w:hAnsi="FangSong_GB2312" w:eastAsia="FangSong_GB2312" w:cs="FangSong_GB2312"/>
          <w:sz w:val="40"/>
          <w:szCs w:val="40"/>
          <w:lang w:val="en-US" w:eastAsia="zh-CN"/>
        </w:rPr>
        <w:t>址：金口河区永和镇滨河路4段133号</w:t>
      </w:r>
    </w:p>
    <w:p w14:paraId="458D0B63">
      <w:pPr>
        <w:spacing w:before="152" w:line="217" w:lineRule="auto"/>
        <w:ind w:firstLine="400" w:firstLineChars="100"/>
        <w:jc w:val="center"/>
        <w:rPr>
          <w:rFonts w:hint="eastAsia" w:ascii="FangSong_GB2312" w:hAnsi="FangSong_GB2312" w:eastAsia="FangSong_GB2312" w:cs="FangSong_GB2312"/>
          <w:sz w:val="40"/>
          <w:szCs w:val="40"/>
          <w:lang w:eastAsia="zh-CN"/>
        </w:rPr>
      </w:pPr>
      <w:r>
        <w:rPr>
          <w:rFonts w:hint="eastAsia" w:ascii="FangSong_GB2312" w:hAnsi="FangSong_GB2312" w:eastAsia="FangSong_GB2312" w:cs="FangSong_GB2312"/>
          <w:sz w:val="40"/>
          <w:szCs w:val="40"/>
          <w:lang w:val="en-US" w:eastAsia="zh-CN"/>
        </w:rPr>
        <w:t>（注：如对公示内容有不明确 之处，请向我局咨询。）</w:t>
      </w:r>
    </w:p>
    <w:p w14:paraId="48559BB8">
      <w:pPr>
        <w:spacing w:before="152" w:line="217" w:lineRule="auto"/>
        <w:ind w:firstLine="3600" w:firstLineChars="900"/>
        <w:jc w:val="both"/>
        <w:rPr>
          <w:rFonts w:hint="eastAsia" w:ascii="FangSong_GB2312" w:hAnsi="FangSong_GB2312" w:eastAsia="FangSong_GB2312" w:cs="FangSong_GB2312"/>
          <w:sz w:val="40"/>
          <w:szCs w:val="40"/>
          <w:lang w:val="en-US" w:eastAsia="zh-CN"/>
        </w:rPr>
      </w:pPr>
    </w:p>
    <w:p w14:paraId="07351C48">
      <w:pPr>
        <w:spacing w:before="152" w:line="217" w:lineRule="auto"/>
        <w:ind w:firstLine="8800" w:firstLineChars="2200"/>
        <w:jc w:val="both"/>
        <w:rPr>
          <w:rFonts w:hint="eastAsia" w:ascii="FangSong_GB2312" w:hAnsi="FangSong_GB2312" w:eastAsia="FangSong_GB2312" w:cs="FangSong_GB2312"/>
          <w:sz w:val="40"/>
          <w:szCs w:val="40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40"/>
          <w:szCs w:val="40"/>
          <w:lang w:val="en-US" w:eastAsia="zh-CN"/>
        </w:rPr>
        <w:t>乐山市金口河区自然资源局</w:t>
      </w:r>
    </w:p>
    <w:p w14:paraId="402E64B9">
      <w:pPr>
        <w:spacing w:before="152" w:line="217" w:lineRule="auto"/>
        <w:ind w:left="70"/>
        <w:jc w:val="center"/>
        <w:rPr>
          <w:rFonts w:hint="eastAsia" w:ascii="FangSong_GB2312" w:hAnsi="FangSong_GB2312" w:eastAsia="FangSong_GB2312" w:cs="FangSong_GB2312"/>
          <w:sz w:val="40"/>
          <w:szCs w:val="40"/>
          <w:lang w:eastAsia="zh-CN"/>
        </w:rPr>
      </w:pPr>
      <w:r>
        <w:rPr>
          <w:rFonts w:hint="eastAsia" w:ascii="FangSong_GB2312" w:hAnsi="FangSong_GB2312" w:eastAsia="FangSong_GB2312" w:cs="FangSong_GB2312"/>
          <w:sz w:val="40"/>
          <w:szCs w:val="40"/>
          <w:lang w:val="en-US" w:eastAsia="zh-CN"/>
        </w:rPr>
        <w:t xml:space="preserve">                                          2024 年 10 月 15日</w:t>
      </w:r>
    </w:p>
    <w:p w14:paraId="2F574A0D">
      <w:pPr>
        <w:pStyle w:val="2"/>
      </w:pPr>
      <w:r>
        <w:drawing>
          <wp:inline distT="0" distB="0" distL="114300" distR="114300">
            <wp:extent cx="8608060" cy="6218555"/>
            <wp:effectExtent l="0" t="0" r="2540" b="107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08060" cy="621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D8B9F">
      <w:r>
        <w:drawing>
          <wp:inline distT="0" distB="0" distL="114300" distR="114300">
            <wp:extent cx="8838565" cy="5012055"/>
            <wp:effectExtent l="0" t="0" r="63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38565" cy="501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Y2ZhMmVjMjQyNjY1MTUyYWY1ZjQzNzBlNGJjZDIifQ=="/>
  </w:docVars>
  <w:rsids>
    <w:rsidRoot w:val="2FFF119B"/>
    <w:rsid w:val="0FDC1C69"/>
    <w:rsid w:val="1E437ACE"/>
    <w:rsid w:val="29836AE4"/>
    <w:rsid w:val="2FFF119B"/>
    <w:rsid w:val="345061E4"/>
    <w:rsid w:val="39E44F9F"/>
    <w:rsid w:val="40C318BA"/>
    <w:rsid w:val="48D05305"/>
    <w:rsid w:val="52617E05"/>
    <w:rsid w:val="7D77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napToGrid w:val="0"/>
      <w:spacing w:line="328" w:lineRule="auto"/>
    </w:pPr>
    <w:rPr>
      <w:rFonts w:eastAsia="黑体"/>
      <w:color w:val="000000"/>
      <w:spacing w:val="60"/>
      <w:szCs w:val="21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244</Words>
  <Characters>267</Characters>
  <Lines>0</Lines>
  <Paragraphs>0</Paragraphs>
  <TotalTime>1</TotalTime>
  <ScaleCrop>false</ScaleCrop>
  <LinksUpToDate>false</LinksUpToDate>
  <CharactersWithSpaces>320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2024-11-26T02:37:00Z</dcterms:created>
  <dc:creator>WPS_1585647650</dc:creator>
  <cp:lastModifiedBy>Lucky</cp:lastModifiedBy>
  <dcterms:modified xsi:type="dcterms:W3CDTF">2025-05-22T09:32:04Z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242CD3A19D8242C69A9277CB4A323E0A_13</vt:lpwstr>
  </property>
  <property fmtid="{D5CDD505-2E9C-101B-9397-08002B2CF9AE}" pid="4" name="KSOTemplateDocerSaveRecord">
    <vt:lpwstr>eyJoZGlkIjoiYmM2OTdkMDdhMWQxYzExNWJkZmNkNGUyNjZiMjdlMDUiLCJ1c2VySWQiOiIxMDQ0OTE3ODk2In0=</vt:lpwstr>
  </property>
</Properties>
</file>