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7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乐山市金口河区人民政府202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年森林防火禁火令</w:t>
      </w:r>
    </w:p>
    <w:p w14:paraId="4FBA4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征求意见稿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</w:p>
    <w:p w14:paraId="5538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1D2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为有效预防和坚决遏制森林火灾发生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保护群众生命财产和森林资源安全，根据《中华人民共和国森林法》《森林防火条例》和《四川省森林防火条例》等法律法规的规定，结合我区实际，发布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如下命令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59C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一、禁火时间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为</w:t>
      </w:r>
      <w:r>
        <w:rPr>
          <w:rFonts w:hint="eastAsia" w:ascii="黑体" w:hAnsi="黑体" w:eastAsia="黑体" w:cs="黑体"/>
          <w:sz w:val="32"/>
          <w:szCs w:val="32"/>
        </w:rPr>
        <w:t>森林防火期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年全区森林防火期为1月1日至5月31日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其中2月1日至5月10日为森林高火险期。</w:t>
      </w:r>
    </w:p>
    <w:p w14:paraId="579B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二、禁火区域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为</w:t>
      </w:r>
      <w:r>
        <w:rPr>
          <w:rFonts w:hint="eastAsia" w:ascii="黑体" w:hAnsi="黑体" w:eastAsia="黑体" w:cs="黑体"/>
          <w:sz w:val="32"/>
          <w:szCs w:val="32"/>
        </w:rPr>
        <w:t>森林防火区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全区所有林地及林地周边直线距离50米范围以内的区域为我区的森林防火区。</w:t>
      </w:r>
    </w:p>
    <w:p w14:paraId="0C7ED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严格野外火源管控。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在禁火时间和禁火区域内严禁一切野外用火。任何单位和个人必须严格遵守下列规定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0871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严禁携带火种和易燃易爆物品进入禁火区域。进入禁火区域的车辆和个人，要自觉接受防火检查，上交火源。</w:t>
      </w:r>
    </w:p>
    <w:p w14:paraId="58956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在禁火区域内爆破、焊接、吸烟、点烛、烧香、烧纸、烧荒炼山、烧灰积肥、焚烧秸秆、焚烧垃圾、火把照明、生火取暖、烧烤食物、燃烧篝火、点放孔明灯、烧山驱兽、燃放烟花爆竹、户外露营用火等野外用火行为和可能引发森林火灾的活动。</w:t>
      </w:r>
    </w:p>
    <w:p w14:paraId="5094D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严禁无民事行为能力和限制民事行为能力人进入禁火区域用火、玩火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监护人应当切实履行监护责任，被监护人进入禁火区域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有监护人陪同。</w:t>
      </w:r>
    </w:p>
    <w:p w14:paraId="22461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对违反以上规定的单位和个人，将根据《中华人民共和国森林法》《森林防火条例》和《四川省森林防火条例》等有关法律法规，责令其停止违法行为，给予警告、罚款等处罚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构成犯罪的，依法追究刑事责任。</w:t>
      </w:r>
    </w:p>
    <w:p w14:paraId="7712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四、加强隐患治理和宣传教育。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要常态化组织开展森林火灾隐患排查整治和“五周五缘”可燃物清理，建立隐患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台账及责任清单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，实行</w:t>
      </w:r>
      <w:r>
        <w:rPr>
          <w:rFonts w:hint="eastAsia" w:ascii="仿宋_GB2312" w:hAnsi="仿宋_GB2312" w:eastAsia="仿宋_GB2312" w:cs="仿宋_GB2312"/>
          <w:sz w:val="32"/>
          <w:szCs w:val="32"/>
        </w:rPr>
        <w:t>销号整治。对森林防火区内的重点地段、重点目标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以及在森林火灾危险地段的公路、铁路、电力和通信设施等，有关责任主体应当开设必要的防火隔离带，清除可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燃物，加强动火作业管理和安全检查，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整治火灾隐患。在7级以上强风等异常天气下，对穿越林区35千伏及以下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输</w:t>
      </w:r>
      <w:r>
        <w:rPr>
          <w:rFonts w:hint="eastAsia" w:ascii="仿宋_GB2312" w:hAnsi="仿宋_GB2312" w:eastAsia="仿宋_GB2312" w:cs="仿宋_GB2312"/>
          <w:sz w:val="32"/>
          <w:szCs w:val="32"/>
        </w:rPr>
        <w:t>配电线路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应当按照规定果断采取拉闸避险措施。要广泛开展森林防灭火宣传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警示教育，引导群众移风易俗和文明安全用火，增强公众的责任意识、安全意识和法治意识。</w:t>
      </w:r>
    </w:p>
    <w:p w14:paraId="2A146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五、加强应急准备和科学处置。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加强森林火险预测预报预警，发布森林火险预警后，要按照《四川省森林草原防灭火应急响应机制》启动对应等级的应急响应，落实源头防控、气象监测、应急准备、值班值守、督导检查、情况报告等措施。各类扑火队伍要常态化开展实战训练演练，做好扑火准备，高火险时段在重点地段靠前驻防、带装巡护。森林防火期内，各级森林防灭火指挥机构和负有森林防灭火任务的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执行24小时值班和领导带班制度，高火险期实行联合值守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一旦出现火情，按照预案启动应急响应并上报火情信息，第一时间疏散转移受威胁群众，保护重要设施，在条件具备和扑火人员安全有保障的前提下，采取科学有效措施有序开展扑救。</w:t>
      </w:r>
    </w:p>
    <w:p w14:paraId="0C6C1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六、依法落实防灭火责任。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全面执行森林防灭火工作行政首长负责制，结合林长制落实“第一责任人”防控责任，要压实属地领导责任、行业部门监管责任和生产经营管理单位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主体责任，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实行</w:t>
      </w:r>
      <w:r>
        <w:rPr>
          <w:rFonts w:hint="eastAsia" w:ascii="仿宋_GB2312" w:hAnsi="仿宋_GB2312" w:eastAsia="仿宋_GB2312" w:cs="仿宋_GB2312"/>
          <w:sz w:val="32"/>
          <w:szCs w:val="32"/>
        </w:rPr>
        <w:t>区领导包乡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领导包村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干部包户、护林员包山，推广村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民防火协作共管机制。各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要根据本地本单位火险等级、火险区划等划分森林防火责任区域，明确责任人和职责任务，实行网格化管理。林区毗邻地区、单位签订联防协议，落实联防联控责任，协同做好联防区域内的森林防灭火工作。</w:t>
      </w:r>
    </w:p>
    <w:p w14:paraId="2AE26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任何单位和个人发现森林火灾，应当立即拨打报警电话12119。</w:t>
      </w:r>
    </w:p>
    <w:p w14:paraId="7E75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42D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220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乐山市金口河区人民政府</w:t>
      </w:r>
    </w:p>
    <w:p w14:paraId="27CA3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2026年x月x日</w:t>
      </w:r>
    </w:p>
    <w:p w14:paraId="7FCD5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600"/>
        <w:textAlignment w:val="auto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56116"/>
    <w:rsid w:val="14496D77"/>
    <w:rsid w:val="304B16DA"/>
    <w:rsid w:val="310E3DBA"/>
    <w:rsid w:val="3D8C2169"/>
    <w:rsid w:val="501A55FB"/>
    <w:rsid w:val="665C5C0C"/>
    <w:rsid w:val="678D429A"/>
    <w:rsid w:val="6E176EB6"/>
    <w:rsid w:val="72056BBF"/>
    <w:rsid w:val="77F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1465</Words>
  <Characters>1483</Characters>
  <Lines>0</Lines>
  <Paragraphs>0</Paragraphs>
  <TotalTime>3</TotalTime>
  <ScaleCrop>false</ScaleCrop>
  <LinksUpToDate>false</LinksUpToDate>
  <CharactersWithSpaces>1483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2025-10-14T03:33:00Z</dcterms:created>
  <dc:creator>admin</dc:creator>
  <cp:lastModifiedBy>李林娟</cp:lastModifiedBy>
  <dcterms:modified xsi:type="dcterms:W3CDTF">2025-10-24T06:01:03Z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eyJoZGlkIjoiNmJjY2EzN2FkNjY5OGZmMzg0ZWY0N2Q2ZjQzMjBlZDUiLCJ1c2VySWQiOiIxNDg0MjEwOTI2In0=</vt:lpwstr>
  </property>
  <property fmtid="{D5CDD505-2E9C-101B-9397-08002B2CF9AE}" pid="4" name="ICV">
    <vt:lpwstr>13D5932591C847F9BDD1353BFA55A1DD_12</vt:lpwstr>
  </property>
</Properties>
</file>