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rPr>
          <w:rFonts w:hint="default"/>
          <w:color w:val="auto"/>
          <w:highlight w:val="none"/>
          <w:lang w:val="en-US" w:eastAsia="zh-CN"/>
        </w:rPr>
      </w:pP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965"/>
        <w:gridCol w:w="1216"/>
        <w:gridCol w:w="1217"/>
        <w:gridCol w:w="1464"/>
        <w:gridCol w:w="977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乐山市金口河区2023年下半年赴高校公开考核招聘急需紧缺专业人才报名信息表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在职 教育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相关资格证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报考单位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编码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获得过何种职业证书，有何专长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家庭主要成员及工作单位、职务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所受奖惩             情况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本人所填写的信息真实、准确无误，所提交的证件、资料、照片真实有效，若有虚假，所产生的一切后果由本人承担。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本人签名：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</w:rPr>
              <w:t>资格审核结果及意见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both"/>
              <w:rPr>
                <w:color w:val="auto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                           审查人：               年    月    日</w:t>
            </w:r>
          </w:p>
        </w:tc>
      </w:tr>
    </w:tbl>
    <w:p>
      <w:pPr>
        <w:rPr>
          <w:rFonts w:hint="eastAsia"/>
          <w:color w:val="auto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MTliMTVlYjRhOGI5MGQxMDVhMTUwNDFmYTM2ODcifQ=="/>
  </w:docVars>
  <w:rsids>
    <w:rsidRoot w:val="5D370655"/>
    <w:rsid w:val="0ED72686"/>
    <w:rsid w:val="5A5204AE"/>
    <w:rsid w:val="5D370655"/>
    <w:rsid w:val="679807E8"/>
    <w:rsid w:val="76A24399"/>
    <w:rsid w:val="77597A5F"/>
    <w:rsid w:val="7CD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b/>
      <w:bCs/>
      <w:sz w:val="18"/>
      <w:szCs w:val="18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widowControl w:val="0"/>
      <w:spacing w:beforeAutospacing="0" w:afterAutospacing="0" w:line="700" w:lineRule="exact"/>
      <w:jc w:val="center"/>
    </w:pPr>
    <w:rPr>
      <w:rFonts w:ascii="Times New Roman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5</TotalTime>
  <ScaleCrop>false</ScaleCrop>
  <LinksUpToDate>false</LinksUpToDate>
  <CharactersWithSpaces>381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2023-05-10T06:04:00Z</dcterms:created>
  <dc:creator>twistbread</dc:creator>
  <cp:lastModifiedBy>Administrator</cp:lastModifiedBy>
  <dcterms:modified xsi:type="dcterms:W3CDTF">2023-10-11T01:25:17Z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4C22A83AA14247248FE1A0B4F54594FE_11</vt:lpwstr>
  </property>
</Properties>
</file>