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供应商提交的</w:t>
      </w:r>
      <w:r>
        <w:rPr>
          <w:rFonts w:hint="default"/>
          <w:sz w:val="44"/>
          <w:szCs w:val="44"/>
          <w:lang w:val="en-US" w:eastAsia="zh-CN"/>
        </w:rPr>
        <w:t>节能、环保证明材料</w:t>
      </w:r>
    </w:p>
    <w:p>
      <w:pPr>
        <w:jc w:val="center"/>
        <w:rPr>
          <w:rFonts w:hint="default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（供应商根据采购文件内容，认为需要提供环境标志产品、节能产品的认证资料。格式自拟）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MWZhZjE4MDJkZWJhNGQ2ZTEyNTlmNjhkYjEyMDcifQ=="/>
  </w:docVars>
  <w:rsids>
    <w:rsidRoot w:val="0907231F"/>
    <w:rsid w:val="0907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1</TotalTime>
  <ScaleCrop>false</ScaleCrop>
  <LinksUpToDate>false</LinksUpToDate>
  <CharactersWithSpaces>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2023-10-30T02:47:00Z</dcterms:created>
  <dc:creator>1</dc:creator>
  <cp:lastModifiedBy>1</cp:lastModifiedBy>
  <dcterms:modified xsi:type="dcterms:W3CDTF">2023-10-30T02:49:17Z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BBE7F120060D40EB907F60BB2FF0741E_11</vt:lpwstr>
  </property>
</Properties>
</file>